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10: Two Languages, Many Cultures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Canada's Changing Face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What do bilingualism and multiculturalism mean?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Is Canada more like a mosaic or a melting pot? Why?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Where do First Peoples languages fit in? Explain.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bilingualism and multiculturalism.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